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32D" w:rsidRPr="00DB232D" w:rsidRDefault="00DB232D" w:rsidP="00DB232D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proofErr w:type="gramStart"/>
      <w:r w:rsidRPr="00DB232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C</w:t>
      </w:r>
      <w:proofErr w:type="gramEnd"/>
      <w:r w:rsidRPr="00DB232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обираешься</w:t>
      </w:r>
      <w:proofErr w:type="spellEnd"/>
      <w:r w:rsidRPr="00DB232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связать жизнь с медициной, но ещё не определился </w:t>
      </w:r>
      <w:proofErr w:type="spellStart"/>
      <w:r w:rsidRPr="00DB232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cо</w:t>
      </w:r>
      <w:proofErr w:type="spellEnd"/>
      <w:r w:rsidRPr="00DB232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специальностью и местом учёбы? В этом материале </w:t>
      </w:r>
      <w:proofErr w:type="spellStart"/>
      <w:r w:rsidRPr="00DB232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fldChar w:fldCharType="begin"/>
      </w:r>
      <w:r w:rsidRPr="00DB232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instrText xml:space="preserve"> HYPERLINK "https://adukar.by/" </w:instrText>
      </w:r>
      <w:r w:rsidRPr="00DB232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fldChar w:fldCharType="separate"/>
      </w:r>
      <w:r w:rsidRPr="00DB232D">
        <w:rPr>
          <w:rFonts w:ascii="Georgia" w:eastAsia="Times New Roman" w:hAnsi="Georgia" w:cs="Times New Roman"/>
          <w:color w:val="EE5555"/>
          <w:sz w:val="24"/>
          <w:szCs w:val="24"/>
          <w:u w:val="single"/>
          <w:lang w:eastAsia="ru-RU"/>
        </w:rPr>
        <w:t>Адукар</w:t>
      </w:r>
      <w:proofErr w:type="spellEnd"/>
      <w:r w:rsidRPr="00DB232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fldChar w:fldCharType="end"/>
      </w:r>
      <w:r w:rsidRPr="00DB232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рассмотрит медицинские вузы и колледжи страны.</w:t>
      </w:r>
    </w:p>
    <w:p w:rsidR="00DB232D" w:rsidRPr="00DB232D" w:rsidRDefault="00DB232D" w:rsidP="00DB232D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B232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Обучение в медицинских колледжах и вузах возможно только после 11 класса. Для поступления в университет нужно сдать ЦТ по </w:t>
      </w:r>
      <w:hyperlink r:id="rId6" w:history="1">
        <w:r w:rsidRPr="00DB232D">
          <w:rPr>
            <w:rFonts w:ascii="Georgia" w:eastAsia="Times New Roman" w:hAnsi="Georgia" w:cs="Times New Roman"/>
            <w:color w:val="EE5555"/>
            <w:sz w:val="24"/>
            <w:szCs w:val="24"/>
            <w:u w:val="single"/>
            <w:lang w:eastAsia="ru-RU"/>
          </w:rPr>
          <w:t>биологии</w:t>
        </w:r>
      </w:hyperlink>
      <w:r w:rsidRPr="00DB232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, </w:t>
      </w:r>
      <w:hyperlink r:id="rId7" w:history="1">
        <w:r w:rsidRPr="00DB232D">
          <w:rPr>
            <w:rFonts w:ascii="Georgia" w:eastAsia="Times New Roman" w:hAnsi="Georgia" w:cs="Times New Roman"/>
            <w:color w:val="EE5555"/>
            <w:sz w:val="24"/>
            <w:szCs w:val="24"/>
            <w:u w:val="single"/>
            <w:lang w:eastAsia="ru-RU"/>
          </w:rPr>
          <w:t>химии</w:t>
        </w:r>
      </w:hyperlink>
      <w:r w:rsidRPr="00DB232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, </w:t>
      </w:r>
      <w:hyperlink r:id="rId8" w:history="1">
        <w:r w:rsidRPr="00DB232D">
          <w:rPr>
            <w:rFonts w:ascii="Georgia" w:eastAsia="Times New Roman" w:hAnsi="Georgia" w:cs="Times New Roman"/>
            <w:color w:val="EE5555"/>
            <w:sz w:val="24"/>
            <w:szCs w:val="24"/>
            <w:u w:val="single"/>
            <w:lang w:eastAsia="ru-RU"/>
          </w:rPr>
          <w:t>русскому</w:t>
        </w:r>
      </w:hyperlink>
      <w:r w:rsidRPr="00DB232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или </w:t>
      </w:r>
      <w:hyperlink r:id="rId9" w:history="1">
        <w:r w:rsidRPr="00DB232D">
          <w:rPr>
            <w:rFonts w:ascii="Georgia" w:eastAsia="Times New Roman" w:hAnsi="Georgia" w:cs="Times New Roman"/>
            <w:color w:val="EE5555"/>
            <w:sz w:val="24"/>
            <w:szCs w:val="24"/>
            <w:u w:val="single"/>
            <w:lang w:eastAsia="ru-RU"/>
          </w:rPr>
          <w:t>белорусскому</w:t>
        </w:r>
      </w:hyperlink>
      <w:r w:rsidRPr="00DB232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языкам, иметь высокий средний балл аттестата. В колледж подают сертификат ЦТ по биологии и языку, а также оригинал аттестата. Иногда требуется только средний балл документа об образовании.</w:t>
      </w:r>
    </w:p>
    <w:p w:rsidR="00DB232D" w:rsidRPr="00DB232D" w:rsidRDefault="00DB232D" w:rsidP="00DB232D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B232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Заселиться в общежитие медицинского колледжа гораздо проще, стоимость обучения там ниже, чем в вузе. Платное высшее медицинское образование — дело затратное, особенно если речь идёт о стоматологическом факультете. Финансовые возможности у каждого абитуриента разные, поэтому мы не будем оперировать сравнением цен за образование — это легко сделать самостоятельно по нашему </w:t>
      </w:r>
      <w:hyperlink r:id="rId10" w:history="1">
        <w:r w:rsidRPr="00DB232D">
          <w:rPr>
            <w:rFonts w:ascii="Georgia" w:eastAsia="Times New Roman" w:hAnsi="Georgia" w:cs="Times New Roman"/>
            <w:color w:val="EE5555"/>
            <w:sz w:val="24"/>
            <w:szCs w:val="24"/>
            <w:u w:val="single"/>
            <w:lang w:eastAsia="ru-RU"/>
          </w:rPr>
          <w:t xml:space="preserve">каталогу </w:t>
        </w:r>
        <w:proofErr w:type="gramStart"/>
        <w:r w:rsidRPr="00DB232D">
          <w:rPr>
            <w:rFonts w:ascii="Georgia" w:eastAsia="Times New Roman" w:hAnsi="Georgia" w:cs="Times New Roman"/>
            <w:color w:val="EE5555"/>
            <w:sz w:val="24"/>
            <w:szCs w:val="24"/>
            <w:u w:val="single"/>
            <w:lang w:eastAsia="ru-RU"/>
          </w:rPr>
          <w:t>учебный</w:t>
        </w:r>
        <w:proofErr w:type="gramEnd"/>
        <w:r w:rsidRPr="00DB232D">
          <w:rPr>
            <w:rFonts w:ascii="Georgia" w:eastAsia="Times New Roman" w:hAnsi="Georgia" w:cs="Times New Roman"/>
            <w:color w:val="EE5555"/>
            <w:sz w:val="24"/>
            <w:szCs w:val="24"/>
            <w:u w:val="single"/>
            <w:lang w:eastAsia="ru-RU"/>
          </w:rPr>
          <w:t xml:space="preserve"> заведений Беларуси</w:t>
        </w:r>
      </w:hyperlink>
      <w:r w:rsidRPr="00DB232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 Рассмотрим образовательные программы каждой области Беларуси.</w:t>
      </w:r>
    </w:p>
    <w:p w:rsidR="00DB232D" w:rsidRPr="00DB232D" w:rsidRDefault="00DB232D" w:rsidP="00DB232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DB232D" w:rsidRPr="00DB232D" w:rsidRDefault="00DB232D" w:rsidP="00DB232D">
      <w:pPr>
        <w:shd w:val="clear" w:color="auto" w:fill="FFFFFF"/>
        <w:spacing w:before="432" w:after="288" w:line="240" w:lineRule="auto"/>
        <w:outlineLvl w:val="1"/>
        <w:rPr>
          <w:rFonts w:ascii="Helvetica" w:eastAsia="Times New Roman" w:hAnsi="Helvetica" w:cs="Helvetica"/>
          <w:b/>
          <w:bCs/>
          <w:color w:val="333333"/>
          <w:sz w:val="38"/>
          <w:szCs w:val="38"/>
          <w:lang w:eastAsia="ru-RU"/>
        </w:rPr>
      </w:pPr>
      <w:r w:rsidRPr="00DB232D">
        <w:rPr>
          <w:rFonts w:ascii="Helvetica" w:eastAsia="Times New Roman" w:hAnsi="Helvetica" w:cs="Helvetica"/>
          <w:b/>
          <w:bCs/>
          <w:color w:val="333333"/>
          <w:sz w:val="38"/>
          <w:szCs w:val="38"/>
          <w:lang w:eastAsia="ru-RU"/>
        </w:rPr>
        <w:t>Медицинский университет и колледжи Минска</w:t>
      </w:r>
    </w:p>
    <w:p w:rsidR="00DB232D" w:rsidRPr="00DB232D" w:rsidRDefault="00DB232D" w:rsidP="00DB232D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B232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Столица предлагает абитуриенту обучение в </w:t>
      </w:r>
      <w:hyperlink r:id="rId11" w:history="1">
        <w:r w:rsidRPr="00DB232D">
          <w:rPr>
            <w:rFonts w:ascii="Georgia" w:eastAsia="Times New Roman" w:hAnsi="Georgia" w:cs="Times New Roman"/>
            <w:color w:val="EE5555"/>
            <w:sz w:val="24"/>
            <w:szCs w:val="24"/>
            <w:u w:val="single"/>
            <w:lang w:eastAsia="ru-RU"/>
          </w:rPr>
          <w:t>БГ</w:t>
        </w:r>
        <w:bookmarkStart w:id="0" w:name="_GoBack"/>
        <w:bookmarkEnd w:id="0"/>
        <w:r w:rsidRPr="00DB232D">
          <w:rPr>
            <w:rFonts w:ascii="Georgia" w:eastAsia="Times New Roman" w:hAnsi="Georgia" w:cs="Times New Roman"/>
            <w:color w:val="EE5555"/>
            <w:sz w:val="24"/>
            <w:szCs w:val="24"/>
            <w:u w:val="single"/>
            <w:lang w:eastAsia="ru-RU"/>
          </w:rPr>
          <w:t>МУ</w:t>
        </w:r>
      </w:hyperlink>
      <w:r w:rsidRPr="00DB232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, </w:t>
      </w:r>
      <w:hyperlink r:id="rId12" w:history="1">
        <w:r w:rsidRPr="00DB232D">
          <w:rPr>
            <w:rFonts w:ascii="Georgia" w:eastAsia="Times New Roman" w:hAnsi="Georgia" w:cs="Times New Roman"/>
            <w:color w:val="EE5555"/>
            <w:sz w:val="24"/>
            <w:szCs w:val="24"/>
            <w:u w:val="single"/>
            <w:lang w:eastAsia="ru-RU"/>
          </w:rPr>
          <w:t>БГМК</w:t>
        </w:r>
      </w:hyperlink>
      <w:r w:rsidRPr="00DB232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и </w:t>
      </w:r>
      <w:hyperlink r:id="rId13" w:history="1">
        <w:r w:rsidRPr="00DB232D">
          <w:rPr>
            <w:rFonts w:ascii="Georgia" w:eastAsia="Times New Roman" w:hAnsi="Georgia" w:cs="Times New Roman"/>
            <w:color w:val="EE5555"/>
            <w:sz w:val="24"/>
            <w:szCs w:val="24"/>
            <w:u w:val="single"/>
            <w:lang w:eastAsia="ru-RU"/>
          </w:rPr>
          <w:t>МГМК</w:t>
        </w:r>
      </w:hyperlink>
      <w:r w:rsidRPr="00DB232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DB232D" w:rsidRPr="00DB232D" w:rsidRDefault="00DB232D" w:rsidP="00DB232D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gramStart"/>
      <w:r w:rsidRPr="00DB232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Минский</w:t>
      </w:r>
      <w:proofErr w:type="gramEnd"/>
      <w:r w:rsidRPr="00DB232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B232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медвуз</w:t>
      </w:r>
      <w:proofErr w:type="spellEnd"/>
      <w:r w:rsidRPr="00DB232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обучает будущих врачей-специалистов, педиатров, стоматологов, военных врачей и </w:t>
      </w:r>
      <w:hyperlink r:id="rId14" w:history="1">
        <w:r w:rsidRPr="00DB232D">
          <w:rPr>
            <w:rFonts w:ascii="Georgia" w:eastAsia="Times New Roman" w:hAnsi="Georgia" w:cs="Times New Roman"/>
            <w:color w:val="EE5555"/>
            <w:sz w:val="24"/>
            <w:szCs w:val="24"/>
            <w:u w:val="single"/>
            <w:lang w:eastAsia="ru-RU"/>
          </w:rPr>
          <w:t>провизоров</w:t>
        </w:r>
      </w:hyperlink>
      <w:r w:rsidRPr="00DB232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Ежегодно выдающиеся студенты проходят практику в Польше и Германии. </w:t>
      </w:r>
      <w:proofErr w:type="gramStart"/>
      <w:r w:rsidRPr="00DB232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Квалифицированный профессорско-преподавательский коллектив, возможность перенимать опыт зарубежных коллег из Европы, Израиля, России, Японии в различного рода научных собраниях составляют основу для продуктивной учёбы и перспективного профессионального развития.</w:t>
      </w:r>
      <w:proofErr w:type="gramEnd"/>
      <w:r w:rsidRPr="00DB232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Информацию о предоставлении общежития уточняй в </w:t>
      </w:r>
      <w:hyperlink r:id="rId15" w:history="1">
        <w:r w:rsidRPr="00DB232D">
          <w:rPr>
            <w:rFonts w:ascii="Georgia" w:eastAsia="Times New Roman" w:hAnsi="Georgia" w:cs="Times New Roman"/>
            <w:color w:val="EE5555"/>
            <w:sz w:val="24"/>
            <w:szCs w:val="24"/>
            <w:u w:val="single"/>
            <w:lang w:eastAsia="ru-RU"/>
          </w:rPr>
          <w:t>профкоме вуза</w:t>
        </w:r>
      </w:hyperlink>
      <w:r w:rsidRPr="00DB232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DB232D" w:rsidRPr="00DB232D" w:rsidRDefault="00DB232D" w:rsidP="00DB232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DB232D" w:rsidRPr="00DB232D" w:rsidRDefault="00DB232D" w:rsidP="00DB232D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B232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 </w:t>
      </w:r>
      <w:hyperlink r:id="rId16" w:history="1">
        <w:r w:rsidRPr="00DB232D">
          <w:rPr>
            <w:rFonts w:ascii="Georgia" w:eastAsia="Times New Roman" w:hAnsi="Georgia" w:cs="Times New Roman"/>
            <w:color w:val="EE5555"/>
            <w:sz w:val="24"/>
            <w:szCs w:val="24"/>
            <w:u w:val="single"/>
            <w:lang w:eastAsia="ru-RU"/>
          </w:rPr>
          <w:t>БГМК</w:t>
        </w:r>
      </w:hyperlink>
      <w:r w:rsidRPr="00DB232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можно выучиться на фельдшера-акушера, медсестру и </w:t>
      </w:r>
      <w:hyperlink r:id="rId17" w:history="1">
        <w:r w:rsidRPr="00DB232D">
          <w:rPr>
            <w:rFonts w:ascii="Georgia" w:eastAsia="Times New Roman" w:hAnsi="Georgia" w:cs="Times New Roman"/>
            <w:color w:val="EE5555"/>
            <w:sz w:val="24"/>
            <w:szCs w:val="24"/>
            <w:u w:val="single"/>
            <w:lang w:eastAsia="ru-RU"/>
          </w:rPr>
          <w:t>фармацевта</w:t>
        </w:r>
      </w:hyperlink>
      <w:r w:rsidRPr="00DB232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 А в </w:t>
      </w:r>
      <w:hyperlink r:id="rId18" w:history="1">
        <w:r w:rsidRPr="00DB232D">
          <w:rPr>
            <w:rFonts w:ascii="Georgia" w:eastAsia="Times New Roman" w:hAnsi="Georgia" w:cs="Times New Roman"/>
            <w:color w:val="EE5555"/>
            <w:sz w:val="24"/>
            <w:szCs w:val="24"/>
            <w:u w:val="single"/>
            <w:lang w:eastAsia="ru-RU"/>
          </w:rPr>
          <w:t>МГМК</w:t>
        </w:r>
      </w:hyperlink>
      <w:r w:rsidRPr="00DB232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— фельдшера-акушера, фельдшера-лаборанта и медсестру.</w:t>
      </w:r>
    </w:p>
    <w:p w:rsidR="00DB232D" w:rsidRPr="00DB232D" w:rsidRDefault="00DB232D" w:rsidP="00DB232D">
      <w:pPr>
        <w:shd w:val="clear" w:color="auto" w:fill="FFFFFF"/>
        <w:spacing w:before="432" w:after="288" w:line="240" w:lineRule="auto"/>
        <w:outlineLvl w:val="1"/>
        <w:rPr>
          <w:rFonts w:ascii="Helvetica" w:eastAsia="Times New Roman" w:hAnsi="Helvetica" w:cs="Helvetica"/>
          <w:b/>
          <w:bCs/>
          <w:color w:val="333333"/>
          <w:sz w:val="38"/>
          <w:szCs w:val="38"/>
          <w:lang w:eastAsia="ru-RU"/>
        </w:rPr>
      </w:pPr>
      <w:r w:rsidRPr="00DB232D">
        <w:rPr>
          <w:rFonts w:ascii="Helvetica" w:eastAsia="Times New Roman" w:hAnsi="Helvetica" w:cs="Helvetica"/>
          <w:b/>
          <w:bCs/>
          <w:color w:val="333333"/>
          <w:sz w:val="38"/>
          <w:szCs w:val="38"/>
          <w:lang w:eastAsia="ru-RU"/>
        </w:rPr>
        <w:t>Медицинские колледжи Бреста и Брестской области</w:t>
      </w:r>
    </w:p>
    <w:p w:rsidR="00DB232D" w:rsidRPr="00DB232D" w:rsidRDefault="00DB232D" w:rsidP="00DB232D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B232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 Брестской области есть два медицинских учебных заведения — </w:t>
      </w:r>
      <w:hyperlink r:id="rId19" w:history="1">
        <w:r w:rsidRPr="00DB232D">
          <w:rPr>
            <w:rFonts w:ascii="Georgia" w:eastAsia="Times New Roman" w:hAnsi="Georgia" w:cs="Times New Roman"/>
            <w:color w:val="EE5555"/>
            <w:sz w:val="24"/>
            <w:szCs w:val="24"/>
            <w:u w:val="single"/>
            <w:lang w:eastAsia="ru-RU"/>
          </w:rPr>
          <w:t>БГМК </w:t>
        </w:r>
      </w:hyperlink>
      <w:r w:rsidRPr="00DB232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(Брест) и </w:t>
      </w:r>
      <w:hyperlink r:id="rId20" w:history="1">
        <w:r w:rsidRPr="00DB232D">
          <w:rPr>
            <w:rFonts w:ascii="Georgia" w:eastAsia="Times New Roman" w:hAnsi="Georgia" w:cs="Times New Roman"/>
            <w:color w:val="EE5555"/>
            <w:sz w:val="24"/>
            <w:szCs w:val="24"/>
            <w:u w:val="single"/>
            <w:lang w:eastAsia="ru-RU"/>
          </w:rPr>
          <w:t>ПГМК </w:t>
        </w:r>
      </w:hyperlink>
      <w:r w:rsidRPr="00DB232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(Пинск). В первом готовят фельдшеров-акушеров и медсестёр, во втором — ещё и фельдшеров-лаборантов.</w:t>
      </w:r>
    </w:p>
    <w:p w:rsidR="00DB232D" w:rsidRPr="00DB232D" w:rsidRDefault="00DB232D" w:rsidP="00DB232D">
      <w:pPr>
        <w:shd w:val="clear" w:color="auto" w:fill="FFFFFF"/>
        <w:spacing w:before="432" w:after="288" w:line="240" w:lineRule="auto"/>
        <w:outlineLvl w:val="1"/>
        <w:rPr>
          <w:rFonts w:ascii="Helvetica" w:eastAsia="Times New Roman" w:hAnsi="Helvetica" w:cs="Helvetica"/>
          <w:b/>
          <w:bCs/>
          <w:color w:val="333333"/>
          <w:sz w:val="38"/>
          <w:szCs w:val="38"/>
          <w:lang w:eastAsia="ru-RU"/>
        </w:rPr>
      </w:pPr>
      <w:r w:rsidRPr="00DB232D">
        <w:rPr>
          <w:rFonts w:ascii="Helvetica" w:eastAsia="Times New Roman" w:hAnsi="Helvetica" w:cs="Helvetica"/>
          <w:b/>
          <w:bCs/>
          <w:color w:val="333333"/>
          <w:sz w:val="38"/>
          <w:szCs w:val="38"/>
          <w:lang w:eastAsia="ru-RU"/>
        </w:rPr>
        <w:t>Медицинский университет и колледжи Витебска и Витебской области</w:t>
      </w:r>
    </w:p>
    <w:p w:rsidR="00DB232D" w:rsidRPr="00DB232D" w:rsidRDefault="00DB232D" w:rsidP="00DB232D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gramStart"/>
      <w:r w:rsidRPr="00DB232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Медицинские учебные заведения на </w:t>
      </w:r>
      <w:proofErr w:type="spellStart"/>
      <w:r w:rsidRPr="00DB232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Витебщине</w:t>
      </w:r>
      <w:proofErr w:type="spellEnd"/>
      <w:r w:rsidRPr="00DB232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представлены двумя вузами (</w:t>
      </w:r>
      <w:hyperlink r:id="rId21" w:history="1">
        <w:r w:rsidRPr="00DB232D">
          <w:rPr>
            <w:rFonts w:ascii="Georgia" w:eastAsia="Times New Roman" w:hAnsi="Georgia" w:cs="Times New Roman"/>
            <w:color w:val="EE5555"/>
            <w:sz w:val="24"/>
            <w:szCs w:val="24"/>
            <w:u w:val="single"/>
            <w:lang w:eastAsia="ru-RU"/>
          </w:rPr>
          <w:t>ВГМУ</w:t>
        </w:r>
      </w:hyperlink>
      <w:r w:rsidRPr="00DB232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и </w:t>
      </w:r>
      <w:hyperlink r:id="rId22" w:history="1">
        <w:r w:rsidRPr="00DB232D">
          <w:rPr>
            <w:rFonts w:ascii="Georgia" w:eastAsia="Times New Roman" w:hAnsi="Georgia" w:cs="Times New Roman"/>
            <w:color w:val="EE5555"/>
            <w:sz w:val="24"/>
            <w:szCs w:val="24"/>
            <w:u w:val="single"/>
            <w:lang w:eastAsia="ru-RU"/>
          </w:rPr>
          <w:t>ВГАВМ</w:t>
        </w:r>
      </w:hyperlink>
      <w:r w:rsidRPr="00DB232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) и двумя колледжами (</w:t>
      </w:r>
      <w:hyperlink r:id="rId23" w:history="1">
        <w:r w:rsidRPr="00DB232D">
          <w:rPr>
            <w:rFonts w:ascii="Georgia" w:eastAsia="Times New Roman" w:hAnsi="Georgia" w:cs="Times New Roman"/>
            <w:color w:val="EE5555"/>
            <w:sz w:val="24"/>
            <w:szCs w:val="24"/>
            <w:u w:val="single"/>
            <w:lang w:eastAsia="ru-RU"/>
          </w:rPr>
          <w:t>ВГМК</w:t>
        </w:r>
      </w:hyperlink>
      <w:r w:rsidRPr="00DB232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и </w:t>
      </w:r>
      <w:hyperlink r:id="rId24" w:history="1">
        <w:r w:rsidRPr="00DB232D">
          <w:rPr>
            <w:rFonts w:ascii="Georgia" w:eastAsia="Times New Roman" w:hAnsi="Georgia" w:cs="Times New Roman"/>
            <w:color w:val="EE5555"/>
            <w:sz w:val="24"/>
            <w:szCs w:val="24"/>
            <w:u w:val="single"/>
            <w:lang w:eastAsia="ru-RU"/>
          </w:rPr>
          <w:t>ОГМК </w:t>
        </w:r>
      </w:hyperlink>
      <w:r w:rsidRPr="00DB232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(Орша).</w:t>
      </w:r>
      <w:proofErr w:type="gramEnd"/>
    </w:p>
    <w:p w:rsidR="00DB232D" w:rsidRPr="00DB232D" w:rsidRDefault="00DB232D" w:rsidP="00DB232D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B232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Студенты </w:t>
      </w:r>
      <w:hyperlink r:id="rId25" w:history="1">
        <w:r w:rsidRPr="00DB232D">
          <w:rPr>
            <w:rFonts w:ascii="Georgia" w:eastAsia="Times New Roman" w:hAnsi="Georgia" w:cs="Times New Roman"/>
            <w:color w:val="EE5555"/>
            <w:sz w:val="24"/>
            <w:szCs w:val="24"/>
            <w:u w:val="single"/>
            <w:lang w:eastAsia="ru-RU"/>
          </w:rPr>
          <w:t>ВГМУ</w:t>
        </w:r>
      </w:hyperlink>
      <w:r w:rsidRPr="00DB232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принимают участие в крупных международных форумах, проходят учебные и научные стажировки в Австралии, Германии, Финляндии, России, Швейцарии, оттачивают исследовательские навыки в научно-исследовательских лабораториях. К слову, в ВГМУ можно получить образование провизора не только на дневном, но и заочном отделении. Несколько профессоров университета являются членами Международного Совета Учёных. Иногородние студенты получают место в общежитии. Подробную информацию о вузе изучай на </w:t>
      </w:r>
      <w:hyperlink r:id="rId26" w:history="1">
        <w:r w:rsidRPr="00DB232D">
          <w:rPr>
            <w:rFonts w:ascii="Georgia" w:eastAsia="Times New Roman" w:hAnsi="Georgia" w:cs="Times New Roman"/>
            <w:color w:val="EE5555"/>
            <w:sz w:val="24"/>
            <w:szCs w:val="24"/>
            <w:u w:val="single"/>
            <w:lang w:eastAsia="ru-RU"/>
          </w:rPr>
          <w:t>официальном сайте</w:t>
        </w:r>
      </w:hyperlink>
      <w:r w:rsidRPr="00DB232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DB232D" w:rsidRPr="00DB232D" w:rsidRDefault="00DB232D" w:rsidP="00DB232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DB232D" w:rsidRPr="00DB232D" w:rsidRDefault="00DB232D" w:rsidP="00DB232D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hyperlink r:id="rId27" w:history="1">
        <w:r w:rsidRPr="00DB232D">
          <w:rPr>
            <w:rFonts w:ascii="Georgia" w:eastAsia="Times New Roman" w:hAnsi="Georgia" w:cs="Times New Roman"/>
            <w:color w:val="EE5555"/>
            <w:sz w:val="24"/>
            <w:szCs w:val="24"/>
            <w:u w:val="single"/>
            <w:lang w:eastAsia="ru-RU"/>
          </w:rPr>
          <w:t>ВГАВМ</w:t>
        </w:r>
      </w:hyperlink>
      <w:r w:rsidRPr="00DB232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— единственное в Беларуси учреждение высшего образования, где готовят медиков-ветеринаров. Достойный преподавательский коллектив, основательная учебно-материальная база и сотрудничество с научно-педагогическими коллективами России, Украины, Польши, Германии, стран Прибалтики — весомые аргументы в пользу Академии. Условия заселения иногородних студентов в общежитие ВГАВМ уточняй в </w:t>
      </w:r>
      <w:hyperlink r:id="rId28" w:history="1">
        <w:r w:rsidRPr="00DB232D">
          <w:rPr>
            <w:rFonts w:ascii="Georgia" w:eastAsia="Times New Roman" w:hAnsi="Georgia" w:cs="Times New Roman"/>
            <w:color w:val="EE5555"/>
            <w:sz w:val="24"/>
            <w:szCs w:val="24"/>
            <w:u w:val="single"/>
            <w:lang w:eastAsia="ru-RU"/>
          </w:rPr>
          <w:t>профкоме вуза</w:t>
        </w:r>
      </w:hyperlink>
      <w:r w:rsidRPr="00DB232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DB232D" w:rsidRPr="00DB232D" w:rsidRDefault="00DB232D" w:rsidP="00DB232D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hyperlink r:id="rId29" w:history="1">
        <w:r w:rsidRPr="00DB232D">
          <w:rPr>
            <w:rFonts w:ascii="Georgia" w:eastAsia="Times New Roman" w:hAnsi="Georgia" w:cs="Times New Roman"/>
            <w:color w:val="EE5555"/>
            <w:sz w:val="24"/>
            <w:szCs w:val="24"/>
            <w:u w:val="single"/>
            <w:lang w:eastAsia="ru-RU"/>
          </w:rPr>
          <w:t>ВГМК</w:t>
        </w:r>
      </w:hyperlink>
      <w:r w:rsidRPr="00DB232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учит будущих фельдшеров-лаборантов, фельдшеров-акушеров, фельдшеров-гигиенистов, медсестёр и фармацевтов. </w:t>
      </w:r>
      <w:hyperlink r:id="rId30" w:history="1">
        <w:r w:rsidRPr="00DB232D">
          <w:rPr>
            <w:rFonts w:ascii="Georgia" w:eastAsia="Times New Roman" w:hAnsi="Georgia" w:cs="Times New Roman"/>
            <w:color w:val="EE5555"/>
            <w:sz w:val="24"/>
            <w:szCs w:val="24"/>
            <w:u w:val="single"/>
            <w:lang w:eastAsia="ru-RU"/>
          </w:rPr>
          <w:t>ОГМК</w:t>
        </w:r>
      </w:hyperlink>
      <w:r w:rsidRPr="00DB232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выпускает кроме медсестёр и фельдшеров-акушеров ещё и зубных техников.</w:t>
      </w:r>
    </w:p>
    <w:p w:rsidR="00DB232D" w:rsidRPr="00DB232D" w:rsidRDefault="00DB232D" w:rsidP="00DB232D">
      <w:pPr>
        <w:shd w:val="clear" w:color="auto" w:fill="FFFFFF"/>
        <w:spacing w:before="432" w:after="288" w:line="240" w:lineRule="auto"/>
        <w:outlineLvl w:val="1"/>
        <w:rPr>
          <w:rFonts w:ascii="Helvetica" w:eastAsia="Times New Roman" w:hAnsi="Helvetica" w:cs="Helvetica"/>
          <w:b/>
          <w:bCs/>
          <w:color w:val="333333"/>
          <w:sz w:val="38"/>
          <w:szCs w:val="38"/>
          <w:lang w:eastAsia="ru-RU"/>
        </w:rPr>
      </w:pPr>
      <w:r w:rsidRPr="00DB232D">
        <w:rPr>
          <w:rFonts w:ascii="Helvetica" w:eastAsia="Times New Roman" w:hAnsi="Helvetica" w:cs="Helvetica"/>
          <w:b/>
          <w:bCs/>
          <w:color w:val="333333"/>
          <w:sz w:val="38"/>
          <w:szCs w:val="38"/>
          <w:lang w:eastAsia="ru-RU"/>
        </w:rPr>
        <w:t>Медицинский университет и колледжи Гомеля</w:t>
      </w:r>
    </w:p>
    <w:p w:rsidR="00DB232D" w:rsidRPr="00DB232D" w:rsidRDefault="00DB232D" w:rsidP="00DB232D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hyperlink r:id="rId31" w:history="1">
        <w:r w:rsidRPr="00DB232D">
          <w:rPr>
            <w:rFonts w:ascii="Georgia" w:eastAsia="Times New Roman" w:hAnsi="Georgia" w:cs="Times New Roman"/>
            <w:color w:val="EE5555"/>
            <w:sz w:val="24"/>
            <w:szCs w:val="24"/>
            <w:u w:val="single"/>
            <w:lang w:eastAsia="ru-RU"/>
          </w:rPr>
          <w:t xml:space="preserve">Гомельский </w:t>
        </w:r>
        <w:proofErr w:type="spellStart"/>
        <w:r w:rsidRPr="00DB232D">
          <w:rPr>
            <w:rFonts w:ascii="Georgia" w:eastAsia="Times New Roman" w:hAnsi="Georgia" w:cs="Times New Roman"/>
            <w:color w:val="EE5555"/>
            <w:sz w:val="24"/>
            <w:szCs w:val="24"/>
            <w:u w:val="single"/>
            <w:lang w:eastAsia="ru-RU"/>
          </w:rPr>
          <w:t>медуниверситет</w:t>
        </w:r>
        <w:proofErr w:type="spellEnd"/>
      </w:hyperlink>
      <w:r w:rsidRPr="00DB232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готовит врачей-специалистов и врачей-диагностов. Вуз тесно сотрудничает с Японией и Шотландией. Нуждающимся студентам предоставляется общежитие. Подробную информацию для абитуриентов изучай на сайте </w:t>
      </w:r>
      <w:hyperlink r:id="rId32" w:history="1">
        <w:r w:rsidRPr="00DB232D">
          <w:rPr>
            <w:rFonts w:ascii="Georgia" w:eastAsia="Times New Roman" w:hAnsi="Georgia" w:cs="Times New Roman"/>
            <w:color w:val="EE5555"/>
            <w:sz w:val="24"/>
            <w:szCs w:val="24"/>
            <w:u w:val="single"/>
            <w:lang w:eastAsia="ru-RU"/>
          </w:rPr>
          <w:t>вуза</w:t>
        </w:r>
      </w:hyperlink>
      <w:r w:rsidRPr="00DB232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DB232D" w:rsidRPr="00DB232D" w:rsidRDefault="00DB232D" w:rsidP="00DB232D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B232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 </w:t>
      </w:r>
      <w:hyperlink r:id="rId33" w:history="1">
        <w:r w:rsidRPr="00DB232D">
          <w:rPr>
            <w:rFonts w:ascii="Georgia" w:eastAsia="Times New Roman" w:hAnsi="Georgia" w:cs="Times New Roman"/>
            <w:color w:val="EE5555"/>
            <w:sz w:val="24"/>
            <w:szCs w:val="24"/>
            <w:u w:val="single"/>
            <w:lang w:eastAsia="ru-RU"/>
          </w:rPr>
          <w:t>ГГМК</w:t>
        </w:r>
      </w:hyperlink>
      <w:r w:rsidRPr="00DB232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можно получить специальность «Фельдшер-акушер», «Фельдшер-гигиенист», «Медицинская сестра».</w:t>
      </w:r>
    </w:p>
    <w:p w:rsidR="00DB232D" w:rsidRPr="00DB232D" w:rsidRDefault="00DB232D" w:rsidP="00DB232D">
      <w:pPr>
        <w:shd w:val="clear" w:color="auto" w:fill="FFFFFF"/>
        <w:spacing w:before="432" w:after="288" w:line="240" w:lineRule="auto"/>
        <w:outlineLvl w:val="1"/>
        <w:rPr>
          <w:rFonts w:ascii="Helvetica" w:eastAsia="Times New Roman" w:hAnsi="Helvetica" w:cs="Helvetica"/>
          <w:b/>
          <w:bCs/>
          <w:color w:val="333333"/>
          <w:sz w:val="38"/>
          <w:szCs w:val="38"/>
          <w:lang w:eastAsia="ru-RU"/>
        </w:rPr>
      </w:pPr>
      <w:r w:rsidRPr="00DB232D">
        <w:rPr>
          <w:rFonts w:ascii="Helvetica" w:eastAsia="Times New Roman" w:hAnsi="Helvetica" w:cs="Helvetica"/>
          <w:b/>
          <w:bCs/>
          <w:color w:val="333333"/>
          <w:sz w:val="38"/>
          <w:szCs w:val="38"/>
          <w:lang w:eastAsia="ru-RU"/>
        </w:rPr>
        <w:t>Медицинский университет и колледжи Гродно и Гродненской области</w:t>
      </w:r>
    </w:p>
    <w:p w:rsidR="00DB232D" w:rsidRPr="00DB232D" w:rsidRDefault="00DB232D" w:rsidP="00DB232D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hyperlink r:id="rId34" w:history="1">
        <w:proofErr w:type="spellStart"/>
        <w:r w:rsidRPr="00DB232D">
          <w:rPr>
            <w:rFonts w:ascii="Georgia" w:eastAsia="Times New Roman" w:hAnsi="Georgia" w:cs="Times New Roman"/>
            <w:color w:val="EE5555"/>
            <w:sz w:val="24"/>
            <w:szCs w:val="24"/>
            <w:u w:val="single"/>
            <w:lang w:eastAsia="ru-RU"/>
          </w:rPr>
          <w:t>ГрГМУ</w:t>
        </w:r>
        <w:proofErr w:type="spellEnd"/>
      </w:hyperlink>
      <w:r w:rsidRPr="00DB232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 специализируется на подготовке врачей в сфере педиатрии, диагностики и лечения общих и психологических заболеваний. </w:t>
      </w:r>
      <w:proofErr w:type="gramStart"/>
      <w:r w:rsidRPr="00DB232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Среди партнёров вуза по обмену студентами — учебные заведения Польши, Латвии, Литвы, Финляндии, России, Украины, Грузии, Швеции.</w:t>
      </w:r>
      <w:proofErr w:type="gramEnd"/>
    </w:p>
    <w:p w:rsidR="00DB232D" w:rsidRPr="00DB232D" w:rsidRDefault="00DB232D" w:rsidP="00DB232D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hyperlink r:id="rId35" w:history="1">
        <w:proofErr w:type="spellStart"/>
        <w:r w:rsidRPr="00DB232D">
          <w:rPr>
            <w:rFonts w:ascii="Georgia" w:eastAsia="Times New Roman" w:hAnsi="Georgia" w:cs="Times New Roman"/>
            <w:color w:val="EE5555"/>
            <w:sz w:val="24"/>
            <w:szCs w:val="24"/>
            <w:u w:val="single"/>
            <w:lang w:eastAsia="ru-RU"/>
          </w:rPr>
          <w:t>ГрГМК</w:t>
        </w:r>
        <w:proofErr w:type="spellEnd"/>
      </w:hyperlink>
      <w:r w:rsidRPr="00DB232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— единственный колледж, выпускающий техников-массажистов. В </w:t>
      </w:r>
      <w:hyperlink r:id="rId36" w:history="1">
        <w:r w:rsidRPr="00DB232D">
          <w:rPr>
            <w:rFonts w:ascii="Georgia" w:eastAsia="Times New Roman" w:hAnsi="Georgia" w:cs="Times New Roman"/>
            <w:color w:val="EE5555"/>
            <w:sz w:val="24"/>
            <w:szCs w:val="24"/>
            <w:u w:val="single"/>
            <w:lang w:eastAsia="ru-RU"/>
          </w:rPr>
          <w:t>СГМК </w:t>
        </w:r>
      </w:hyperlink>
      <w:r w:rsidRPr="00DB232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(Слоним) представлены </w:t>
      </w:r>
      <w:proofErr w:type="spellStart"/>
      <w:r w:rsidRPr="00DB232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квалицикации</w:t>
      </w:r>
      <w:proofErr w:type="spellEnd"/>
      <w:r w:rsidRPr="00DB232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фельдшер-акушер и медсестра.</w:t>
      </w:r>
    </w:p>
    <w:p w:rsidR="00DB232D" w:rsidRPr="00DB232D" w:rsidRDefault="00DB232D" w:rsidP="00DB232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DB232D" w:rsidRPr="00DB232D" w:rsidRDefault="00DB232D" w:rsidP="00DB232D">
      <w:pPr>
        <w:shd w:val="clear" w:color="auto" w:fill="FFFFFF"/>
        <w:spacing w:before="432" w:after="288" w:line="240" w:lineRule="auto"/>
        <w:outlineLvl w:val="1"/>
        <w:rPr>
          <w:rFonts w:ascii="Helvetica" w:eastAsia="Times New Roman" w:hAnsi="Helvetica" w:cs="Helvetica"/>
          <w:b/>
          <w:bCs/>
          <w:color w:val="333333"/>
          <w:sz w:val="38"/>
          <w:szCs w:val="38"/>
          <w:lang w:eastAsia="ru-RU"/>
        </w:rPr>
      </w:pPr>
      <w:r w:rsidRPr="00DB232D">
        <w:rPr>
          <w:rFonts w:ascii="Helvetica" w:eastAsia="Times New Roman" w:hAnsi="Helvetica" w:cs="Helvetica"/>
          <w:b/>
          <w:bCs/>
          <w:color w:val="333333"/>
          <w:sz w:val="38"/>
          <w:szCs w:val="38"/>
          <w:lang w:eastAsia="ru-RU"/>
        </w:rPr>
        <w:t>Медицинский колледж в </w:t>
      </w:r>
      <w:proofErr w:type="spellStart"/>
      <w:r w:rsidRPr="00DB232D">
        <w:rPr>
          <w:rFonts w:ascii="Helvetica" w:eastAsia="Times New Roman" w:hAnsi="Helvetica" w:cs="Helvetica"/>
          <w:b/>
          <w:bCs/>
          <w:color w:val="333333"/>
          <w:sz w:val="38"/>
          <w:szCs w:val="38"/>
          <w:lang w:eastAsia="ru-RU"/>
        </w:rPr>
        <w:t>Могилёве</w:t>
      </w:r>
      <w:proofErr w:type="spellEnd"/>
    </w:p>
    <w:p w:rsidR="00DB232D" w:rsidRPr="00DB232D" w:rsidRDefault="00DB232D" w:rsidP="00DB232D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B232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В </w:t>
      </w:r>
      <w:proofErr w:type="spellStart"/>
      <w:r w:rsidRPr="00DB232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Могилёве</w:t>
      </w:r>
      <w:proofErr w:type="spellEnd"/>
      <w:r w:rsidRPr="00DB232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есть только </w:t>
      </w:r>
      <w:hyperlink r:id="rId37" w:history="1">
        <w:r w:rsidRPr="00DB232D">
          <w:rPr>
            <w:rFonts w:ascii="Georgia" w:eastAsia="Times New Roman" w:hAnsi="Georgia" w:cs="Times New Roman"/>
            <w:color w:val="EE5555"/>
            <w:sz w:val="24"/>
            <w:szCs w:val="24"/>
            <w:u w:val="single"/>
            <w:lang w:eastAsia="ru-RU"/>
          </w:rPr>
          <w:t>медицинский колледж</w:t>
        </w:r>
      </w:hyperlink>
      <w:r w:rsidRPr="00DB232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, выпускающий медсестёр, фельдшеров и фармацевтов.</w:t>
      </w:r>
    </w:p>
    <w:p w:rsidR="00DB232D" w:rsidRPr="00DB232D" w:rsidRDefault="00DB232D" w:rsidP="00DB232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DB232D" w:rsidRPr="00DB232D" w:rsidRDefault="00DB232D" w:rsidP="00DB232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DB232D" w:rsidRPr="00DB232D" w:rsidRDefault="00DB232D" w:rsidP="00DB232D">
      <w:pPr>
        <w:shd w:val="clear" w:color="auto" w:fill="F2F2F2"/>
        <w:spacing w:after="0" w:line="255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B232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</w:p>
    <w:p w:rsidR="00DB232D" w:rsidRPr="00DB232D" w:rsidRDefault="00DB232D" w:rsidP="00DB232D">
      <w:pPr>
        <w:numPr>
          <w:ilvl w:val="0"/>
          <w:numId w:val="2"/>
        </w:numPr>
        <w:shd w:val="clear" w:color="auto" w:fill="F2F2F2"/>
        <w:spacing w:before="100" w:beforeAutospacing="1" w:after="100" w:afterAutospacing="1" w:line="255" w:lineRule="atLeast"/>
        <w:ind w:left="0" w:right="705"/>
        <w:textAlignment w:val="top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DB232D" w:rsidRPr="00DB232D" w:rsidRDefault="00DB232D" w:rsidP="00DB232D">
      <w:pPr>
        <w:shd w:val="clear" w:color="auto" w:fill="F2F2F2"/>
        <w:spacing w:after="0" w:line="255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B232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</w:p>
    <w:p w:rsidR="00DB232D" w:rsidRPr="00DB232D" w:rsidRDefault="00DB232D" w:rsidP="00DB232D">
      <w:pPr>
        <w:numPr>
          <w:ilvl w:val="0"/>
          <w:numId w:val="2"/>
        </w:numPr>
        <w:shd w:val="clear" w:color="auto" w:fill="F2F2F2"/>
        <w:spacing w:before="100" w:beforeAutospacing="1" w:after="100" w:afterAutospacing="1" w:line="255" w:lineRule="atLeast"/>
        <w:ind w:left="0" w:right="705"/>
        <w:textAlignment w:val="top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DB232D" w:rsidRPr="00DB232D" w:rsidRDefault="00DB232D" w:rsidP="00DB232D">
      <w:pPr>
        <w:shd w:val="clear" w:color="auto" w:fill="F2F2F2"/>
        <w:spacing w:after="0" w:line="255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B232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</w:p>
    <w:p w:rsidR="00DB232D" w:rsidRPr="00DB232D" w:rsidRDefault="00DB232D" w:rsidP="00DB232D">
      <w:pPr>
        <w:numPr>
          <w:ilvl w:val="0"/>
          <w:numId w:val="2"/>
        </w:numPr>
        <w:shd w:val="clear" w:color="auto" w:fill="F2F2F2"/>
        <w:spacing w:before="100" w:beforeAutospacing="1" w:after="100" w:afterAutospacing="1" w:line="255" w:lineRule="atLeast"/>
        <w:ind w:left="0" w:right="705"/>
        <w:textAlignment w:val="top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DB232D" w:rsidRPr="00DB232D" w:rsidRDefault="00DB232D" w:rsidP="00DB232D">
      <w:pPr>
        <w:shd w:val="clear" w:color="auto" w:fill="F2F2F2"/>
        <w:spacing w:after="0" w:line="255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B232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</w:p>
    <w:p w:rsidR="00DB232D" w:rsidRPr="00DB232D" w:rsidRDefault="00DB232D" w:rsidP="00DB232D">
      <w:pPr>
        <w:numPr>
          <w:ilvl w:val="0"/>
          <w:numId w:val="2"/>
        </w:numPr>
        <w:shd w:val="clear" w:color="auto" w:fill="F2F2F2"/>
        <w:spacing w:before="100" w:beforeAutospacing="1" w:after="100" w:afterAutospacing="1" w:line="255" w:lineRule="atLeast"/>
        <w:ind w:left="0" w:right="705"/>
        <w:textAlignment w:val="top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DB232D" w:rsidRPr="00DB232D" w:rsidRDefault="00DB232D" w:rsidP="00DB232D">
      <w:pPr>
        <w:shd w:val="clear" w:color="auto" w:fill="FFFFFF"/>
        <w:spacing w:before="100" w:beforeAutospacing="1" w:after="100" w:afterAutospacing="1" w:line="240" w:lineRule="auto"/>
        <w:jc w:val="both"/>
        <w:textAlignment w:val="center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tbl>
      <w:tblPr>
        <w:tblW w:w="15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"/>
        <w:gridCol w:w="1527"/>
        <w:gridCol w:w="32"/>
      </w:tblGrid>
      <w:tr w:rsidR="00DB232D" w:rsidRPr="00DB232D" w:rsidTr="00DB232D">
        <w:tc>
          <w:tcPr>
            <w:tcW w:w="0" w:type="auto"/>
            <w:vAlign w:val="bottom"/>
            <w:hideMark/>
          </w:tcPr>
          <w:p w:rsidR="00DB232D" w:rsidRPr="00DB232D" w:rsidRDefault="00DB232D" w:rsidP="00DB232D">
            <w:pPr>
              <w:spacing w:after="0" w:line="0" w:lineRule="auto"/>
              <w:jc w:val="right"/>
              <w:rPr>
                <w:rFonts w:ascii="Georgia" w:eastAsia="Times New Roman" w:hAnsi="Georgia" w:cs="Times New Roman"/>
                <w:color w:val="333333"/>
                <w:sz w:val="2"/>
                <w:szCs w:val="2"/>
                <w:lang w:eastAsia="ru-RU"/>
              </w:rPr>
            </w:pPr>
            <w:r>
              <w:rPr>
                <w:rFonts w:ascii="Georgia" w:eastAsia="Times New Roman" w:hAnsi="Georgia" w:cs="Times New Roman"/>
                <w:noProof/>
                <w:color w:val="333333"/>
                <w:sz w:val="2"/>
                <w:szCs w:val="2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2" name="Рисунок 12" descr="https://ssl.gstatic.com/s2/oz/images/stars/po/bubblev1/border_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ssl.gstatic.com/s2/oz/images/stars/po/bubblev1/border_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B232D" w:rsidRPr="00DB232D" w:rsidRDefault="00DB232D" w:rsidP="00DB232D">
            <w:pPr>
              <w:spacing w:after="0" w:line="0" w:lineRule="auto"/>
              <w:rPr>
                <w:rFonts w:ascii="Georgia" w:eastAsia="Times New Roman" w:hAnsi="Georgia" w:cs="Times New Roman"/>
                <w:color w:val="333333"/>
                <w:sz w:val="2"/>
                <w:szCs w:val="2"/>
                <w:lang w:eastAsia="ru-RU"/>
              </w:rPr>
            </w:pPr>
            <w:r>
              <w:rPr>
                <w:rFonts w:ascii="Georgia" w:eastAsia="Times New Roman" w:hAnsi="Georgia" w:cs="Times New Roman"/>
                <w:noProof/>
                <w:color w:val="333333"/>
                <w:sz w:val="2"/>
                <w:szCs w:val="2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1" name="Рисунок 11" descr="https://ssl.gstatic.com/s2/oz/images/stars/po/bubblev1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ssl.gstatic.com/s2/oz/images/stars/po/bubblev1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  <w:hideMark/>
          </w:tcPr>
          <w:p w:rsidR="00DB232D" w:rsidRPr="00DB232D" w:rsidRDefault="00DB232D" w:rsidP="00DB232D">
            <w:pPr>
              <w:spacing w:after="0" w:line="0" w:lineRule="auto"/>
              <w:rPr>
                <w:rFonts w:ascii="Georgia" w:eastAsia="Times New Roman" w:hAnsi="Georgia" w:cs="Times New Roman"/>
                <w:color w:val="333333"/>
                <w:sz w:val="2"/>
                <w:szCs w:val="2"/>
                <w:lang w:eastAsia="ru-RU"/>
              </w:rPr>
            </w:pPr>
            <w:r>
              <w:rPr>
                <w:rFonts w:ascii="Georgia" w:eastAsia="Times New Roman" w:hAnsi="Georgia" w:cs="Times New Roman"/>
                <w:noProof/>
                <w:color w:val="333333"/>
                <w:sz w:val="2"/>
                <w:szCs w:val="2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" name="Рисунок 10" descr="https://ssl.gstatic.com/s2/oz/images/stars/po/bubblev1/border_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ssl.gstatic.com/s2/oz/images/stars/po/bubblev1/border_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232D" w:rsidRPr="00DB232D" w:rsidTr="00DB232D">
        <w:trPr>
          <w:trHeight w:val="60"/>
        </w:trPr>
        <w:tc>
          <w:tcPr>
            <w:tcW w:w="0" w:type="auto"/>
            <w:vAlign w:val="center"/>
            <w:hideMark/>
          </w:tcPr>
          <w:p w:rsidR="00DB232D" w:rsidRPr="00DB232D" w:rsidRDefault="00DB232D" w:rsidP="00DB232D">
            <w:pPr>
              <w:spacing w:after="0" w:line="0" w:lineRule="auto"/>
              <w:rPr>
                <w:rFonts w:ascii="Georgia" w:eastAsia="Times New Roman" w:hAnsi="Georgia" w:cs="Times New Roman"/>
                <w:color w:val="333333"/>
                <w:sz w:val="2"/>
                <w:szCs w:val="2"/>
                <w:lang w:eastAsia="ru-RU"/>
              </w:rPr>
            </w:pPr>
            <w:r>
              <w:rPr>
                <w:rFonts w:ascii="Georgia" w:eastAsia="Times New Roman" w:hAnsi="Georgia" w:cs="Times New Roman"/>
                <w:noProof/>
                <w:color w:val="333333"/>
                <w:sz w:val="2"/>
                <w:szCs w:val="2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9" name="Рисунок 9" descr="https://ssl.gstatic.com/s2/oz/images/stars/po/bubblev1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ssl.gstatic.com/s2/oz/images/stars/po/bubblev1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B232D" w:rsidRPr="00DB232D" w:rsidRDefault="00DB232D" w:rsidP="00DB232D">
            <w:pPr>
              <w:spacing w:after="0" w:line="0" w:lineRule="auto"/>
              <w:jc w:val="right"/>
              <w:rPr>
                <w:rFonts w:ascii="Georgia" w:eastAsia="Times New Roman" w:hAnsi="Georgia" w:cs="Times New Roman"/>
                <w:color w:val="333333"/>
                <w:sz w:val="2"/>
                <w:szCs w:val="2"/>
                <w:lang w:eastAsia="ru-RU"/>
              </w:rPr>
            </w:pPr>
            <w:r>
              <w:rPr>
                <w:rFonts w:ascii="Georgia" w:eastAsia="Times New Roman" w:hAnsi="Georgia" w:cs="Times New Roman"/>
                <w:noProof/>
                <w:color w:val="333333"/>
                <w:sz w:val="2"/>
                <w:szCs w:val="2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8" name="Рисунок 8" descr="https://ssl.gstatic.com/s2/oz/images/stars/po/bubblev1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ssl.gstatic.com/s2/oz/images/stars/po/bubblev1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B232D" w:rsidRPr="00DB232D" w:rsidRDefault="00DB232D" w:rsidP="00DB232D">
            <w:pPr>
              <w:spacing w:after="0" w:line="0" w:lineRule="auto"/>
              <w:rPr>
                <w:rFonts w:ascii="Georgia" w:eastAsia="Times New Roman" w:hAnsi="Georgia" w:cs="Times New Roman"/>
                <w:color w:val="333333"/>
                <w:sz w:val="2"/>
                <w:szCs w:val="2"/>
                <w:lang w:eastAsia="ru-RU"/>
              </w:rPr>
            </w:pPr>
            <w:r>
              <w:rPr>
                <w:rFonts w:ascii="Georgia" w:eastAsia="Times New Roman" w:hAnsi="Georgia" w:cs="Times New Roman"/>
                <w:noProof/>
                <w:color w:val="333333"/>
                <w:sz w:val="2"/>
                <w:szCs w:val="2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7" name="Рисунок 7" descr="https://ssl.gstatic.com/s2/oz/images/stars/po/bubblev1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ssl.gstatic.com/s2/oz/images/stars/po/bubblev1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232D" w:rsidRPr="00DB232D" w:rsidTr="00DB232D">
        <w:tc>
          <w:tcPr>
            <w:tcW w:w="0" w:type="auto"/>
            <w:hideMark/>
          </w:tcPr>
          <w:p w:rsidR="00DB232D" w:rsidRPr="00DB232D" w:rsidRDefault="00DB232D" w:rsidP="00DB232D">
            <w:pPr>
              <w:spacing w:after="0" w:line="0" w:lineRule="auto"/>
              <w:rPr>
                <w:rFonts w:ascii="Georgia" w:eastAsia="Times New Roman" w:hAnsi="Georgia" w:cs="Times New Roman"/>
                <w:color w:val="333333"/>
                <w:sz w:val="2"/>
                <w:szCs w:val="2"/>
                <w:lang w:eastAsia="ru-RU"/>
              </w:rPr>
            </w:pPr>
            <w:r>
              <w:rPr>
                <w:rFonts w:ascii="Georgia" w:eastAsia="Times New Roman" w:hAnsi="Georgia" w:cs="Times New Roman"/>
                <w:noProof/>
                <w:color w:val="333333"/>
                <w:sz w:val="2"/>
                <w:szCs w:val="2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6" name="Рисунок 6" descr="https://ssl.gstatic.com/s2/oz/images/stars/po/bubblev1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ssl.gstatic.com/s2/oz/images/stars/po/bubblev1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DB232D" w:rsidRPr="00DB232D" w:rsidRDefault="00DB232D" w:rsidP="00DB232D">
            <w:pPr>
              <w:spacing w:after="0" w:line="0" w:lineRule="auto"/>
              <w:rPr>
                <w:rFonts w:ascii="Georgia" w:eastAsia="Times New Roman" w:hAnsi="Georgia" w:cs="Times New Roman"/>
                <w:color w:val="333333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hideMark/>
          </w:tcPr>
          <w:p w:rsidR="00DB232D" w:rsidRPr="00DB232D" w:rsidRDefault="00DB232D" w:rsidP="00DB232D">
            <w:pPr>
              <w:spacing w:after="0" w:line="0" w:lineRule="auto"/>
              <w:rPr>
                <w:rFonts w:ascii="Georgia" w:eastAsia="Times New Roman" w:hAnsi="Georgia" w:cs="Times New Roman"/>
                <w:color w:val="333333"/>
                <w:sz w:val="2"/>
                <w:szCs w:val="2"/>
                <w:lang w:eastAsia="ru-RU"/>
              </w:rPr>
            </w:pPr>
            <w:r>
              <w:rPr>
                <w:rFonts w:ascii="Georgia" w:eastAsia="Times New Roman" w:hAnsi="Georgia" w:cs="Times New Roman"/>
                <w:noProof/>
                <w:color w:val="333333"/>
                <w:sz w:val="2"/>
                <w:szCs w:val="2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5" name="Рисунок 5" descr="https://ssl.gstatic.com/s2/oz/images/stars/po/bubblev1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ssl.gstatic.com/s2/oz/images/stars/po/bubblev1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232D" w:rsidRPr="00DB232D" w:rsidTr="00DB232D">
        <w:tc>
          <w:tcPr>
            <w:tcW w:w="0" w:type="auto"/>
            <w:hideMark/>
          </w:tcPr>
          <w:p w:rsidR="00DB232D" w:rsidRPr="00DB232D" w:rsidRDefault="00DB232D" w:rsidP="00DB232D">
            <w:pPr>
              <w:spacing w:after="0" w:line="0" w:lineRule="auto"/>
              <w:jc w:val="right"/>
              <w:rPr>
                <w:rFonts w:ascii="Georgia" w:eastAsia="Times New Roman" w:hAnsi="Georgia" w:cs="Times New Roman"/>
                <w:color w:val="333333"/>
                <w:sz w:val="2"/>
                <w:szCs w:val="2"/>
                <w:lang w:eastAsia="ru-RU"/>
              </w:rPr>
            </w:pPr>
            <w:r>
              <w:rPr>
                <w:rFonts w:ascii="Georgia" w:eastAsia="Times New Roman" w:hAnsi="Georgia" w:cs="Times New Roman"/>
                <w:noProof/>
                <w:color w:val="333333"/>
                <w:sz w:val="2"/>
                <w:szCs w:val="2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4" name="Рисунок 4" descr="https://ssl.gstatic.com/s2/oz/images/stars/po/bubblev1/border_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ssl.gstatic.com/s2/oz/images/stars/po/bubblev1/border_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72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"/>
              <w:gridCol w:w="663"/>
            </w:tblGrid>
            <w:tr w:rsidR="00DB232D" w:rsidRPr="00DB232D">
              <w:tc>
                <w:tcPr>
                  <w:tcW w:w="0" w:type="auto"/>
                  <w:hideMark/>
                </w:tcPr>
                <w:p w:rsidR="00DB232D" w:rsidRPr="00DB232D" w:rsidRDefault="00DB232D" w:rsidP="00DB232D">
                  <w:pPr>
                    <w:spacing w:after="0" w:line="0" w:lineRule="auto"/>
                    <w:rPr>
                      <w:rFonts w:ascii="Georgia" w:eastAsia="Times New Roman" w:hAnsi="Georgia" w:cs="Times New Roman"/>
                      <w:color w:val="333333"/>
                      <w:sz w:val="2"/>
                      <w:szCs w:val="2"/>
                      <w:lang w:eastAsia="ru-RU"/>
                    </w:rPr>
                  </w:pPr>
                  <w:r>
                    <w:rPr>
                      <w:rFonts w:ascii="Georgia" w:eastAsia="Times New Roman" w:hAnsi="Georgia" w:cs="Times New Roman"/>
                      <w:noProof/>
                      <w:color w:val="333333"/>
                      <w:sz w:val="2"/>
                      <w:szCs w:val="2"/>
                      <w:lang w:eastAsia="ru-RU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" name="Рисунок 3" descr="https://ssl.gstatic.com/s2/oz/images/stars/po/bubblev1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s://ssl.gstatic.com/s2/oz/images/stars/po/bubblev1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63" w:type="dxa"/>
                  <w:hideMark/>
                </w:tcPr>
                <w:p w:rsidR="00DB232D" w:rsidRPr="00DB232D" w:rsidRDefault="00DB232D" w:rsidP="00DB232D">
                  <w:pPr>
                    <w:spacing w:after="0" w:line="0" w:lineRule="auto"/>
                    <w:rPr>
                      <w:rFonts w:ascii="Georgia" w:eastAsia="Times New Roman" w:hAnsi="Georgia" w:cs="Times New Roman"/>
                      <w:color w:val="333333"/>
                      <w:sz w:val="2"/>
                      <w:szCs w:val="2"/>
                      <w:lang w:eastAsia="ru-RU"/>
                    </w:rPr>
                  </w:pPr>
                  <w:r>
                    <w:rPr>
                      <w:rFonts w:ascii="Georgia" w:eastAsia="Times New Roman" w:hAnsi="Georgia" w:cs="Times New Roman"/>
                      <w:noProof/>
                      <w:color w:val="333333"/>
                      <w:sz w:val="2"/>
                      <w:szCs w:val="2"/>
                      <w:lang w:eastAsia="ru-RU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" name="Рисунок 2" descr="https://ssl.gstatic.com/s2/oz/images/stars/po/bubblev1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s://ssl.gstatic.com/s2/oz/images/stars/po/bubblev1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232D" w:rsidRPr="00DB232D" w:rsidRDefault="00DB232D" w:rsidP="00DB232D">
            <w:pPr>
              <w:spacing w:after="0" w:line="0" w:lineRule="auto"/>
              <w:rPr>
                <w:rFonts w:ascii="Georgia" w:eastAsia="Times New Roman" w:hAnsi="Georgia" w:cs="Times New Roman"/>
                <w:color w:val="333333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hideMark/>
          </w:tcPr>
          <w:p w:rsidR="00DB232D" w:rsidRPr="00DB232D" w:rsidRDefault="00DB232D" w:rsidP="00DB232D">
            <w:pPr>
              <w:spacing w:after="0" w:line="0" w:lineRule="auto"/>
              <w:rPr>
                <w:rFonts w:ascii="Georgia" w:eastAsia="Times New Roman" w:hAnsi="Georgia" w:cs="Times New Roman"/>
                <w:color w:val="333333"/>
                <w:sz w:val="2"/>
                <w:szCs w:val="2"/>
                <w:lang w:eastAsia="ru-RU"/>
              </w:rPr>
            </w:pPr>
            <w:r>
              <w:rPr>
                <w:rFonts w:ascii="Georgia" w:eastAsia="Times New Roman" w:hAnsi="Georgia" w:cs="Times New Roman"/>
                <w:noProof/>
                <w:color w:val="333333"/>
                <w:sz w:val="2"/>
                <w:szCs w:val="2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" name="Рисунок 1" descr="https://ssl.gstatic.com/s2/oz/images/stars/po/bubblev1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ssl.gstatic.com/s2/oz/images/stars/po/bubblev1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538F" w:rsidRPr="00DB232D" w:rsidRDefault="00DC538F" w:rsidP="00DB232D"/>
    <w:sectPr w:rsidR="00DC538F" w:rsidRPr="00DB2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97D91"/>
    <w:multiLevelType w:val="multilevel"/>
    <w:tmpl w:val="EECE0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DF0543"/>
    <w:multiLevelType w:val="multilevel"/>
    <w:tmpl w:val="1CEE3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32D"/>
    <w:rsid w:val="00DB232D"/>
    <w:rsid w:val="00DC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B23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23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B2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B232D"/>
    <w:rPr>
      <w:color w:val="0000FF"/>
      <w:u w:val="single"/>
    </w:rPr>
  </w:style>
  <w:style w:type="character" w:customStyle="1" w:styleId="product-infotitle">
    <w:name w:val="product-info__title"/>
    <w:basedOn w:val="a0"/>
    <w:rsid w:val="00DB232D"/>
  </w:style>
  <w:style w:type="character" w:customStyle="1" w:styleId="product-infodescription">
    <w:name w:val="product-info__description"/>
    <w:basedOn w:val="a0"/>
    <w:rsid w:val="00DB232D"/>
  </w:style>
  <w:style w:type="character" w:customStyle="1" w:styleId="share-buttontext">
    <w:name w:val="share-button__text"/>
    <w:basedOn w:val="a0"/>
    <w:rsid w:val="00DB232D"/>
  </w:style>
  <w:style w:type="character" w:customStyle="1" w:styleId="tilerubric">
    <w:name w:val="tile__rubric"/>
    <w:basedOn w:val="a0"/>
    <w:rsid w:val="00DB232D"/>
  </w:style>
  <w:style w:type="character" w:customStyle="1" w:styleId="tilecontent">
    <w:name w:val="tile__content"/>
    <w:basedOn w:val="a0"/>
    <w:rsid w:val="00DB232D"/>
  </w:style>
  <w:style w:type="character" w:customStyle="1" w:styleId="tilelead">
    <w:name w:val="tile__lead"/>
    <w:basedOn w:val="a0"/>
    <w:rsid w:val="00DB232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B232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B232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B232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B232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otercomplementary">
    <w:name w:val="footer__complementary"/>
    <w:basedOn w:val="a0"/>
    <w:rsid w:val="00DB232D"/>
  </w:style>
  <w:style w:type="paragraph" w:styleId="a5">
    <w:name w:val="Balloon Text"/>
    <w:basedOn w:val="a"/>
    <w:link w:val="a6"/>
    <w:uiPriority w:val="99"/>
    <w:semiHidden/>
    <w:unhideWhenUsed/>
    <w:rsid w:val="00DB2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23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B23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23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B2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B232D"/>
    <w:rPr>
      <w:color w:val="0000FF"/>
      <w:u w:val="single"/>
    </w:rPr>
  </w:style>
  <w:style w:type="character" w:customStyle="1" w:styleId="product-infotitle">
    <w:name w:val="product-info__title"/>
    <w:basedOn w:val="a0"/>
    <w:rsid w:val="00DB232D"/>
  </w:style>
  <w:style w:type="character" w:customStyle="1" w:styleId="product-infodescription">
    <w:name w:val="product-info__description"/>
    <w:basedOn w:val="a0"/>
    <w:rsid w:val="00DB232D"/>
  </w:style>
  <w:style w:type="character" w:customStyle="1" w:styleId="share-buttontext">
    <w:name w:val="share-button__text"/>
    <w:basedOn w:val="a0"/>
    <w:rsid w:val="00DB232D"/>
  </w:style>
  <w:style w:type="character" w:customStyle="1" w:styleId="tilerubric">
    <w:name w:val="tile__rubric"/>
    <w:basedOn w:val="a0"/>
    <w:rsid w:val="00DB232D"/>
  </w:style>
  <w:style w:type="character" w:customStyle="1" w:styleId="tilecontent">
    <w:name w:val="tile__content"/>
    <w:basedOn w:val="a0"/>
    <w:rsid w:val="00DB232D"/>
  </w:style>
  <w:style w:type="character" w:customStyle="1" w:styleId="tilelead">
    <w:name w:val="tile__lead"/>
    <w:basedOn w:val="a0"/>
    <w:rsid w:val="00DB232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B232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B232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B232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B232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otercomplementary">
    <w:name w:val="footer__complementary"/>
    <w:basedOn w:val="a0"/>
    <w:rsid w:val="00DB232D"/>
  </w:style>
  <w:style w:type="paragraph" w:styleId="a5">
    <w:name w:val="Balloon Text"/>
    <w:basedOn w:val="a"/>
    <w:link w:val="a6"/>
    <w:uiPriority w:val="99"/>
    <w:semiHidden/>
    <w:unhideWhenUsed/>
    <w:rsid w:val="00DB2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23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4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7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7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031982">
                      <w:marLeft w:val="0"/>
                      <w:marRight w:val="0"/>
                      <w:marTop w:val="1125"/>
                      <w:marBottom w:val="1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449115">
                          <w:marLeft w:val="5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18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4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25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95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187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55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400210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740201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196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55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9627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single" w:sz="6" w:space="15" w:color="CCCCCC"/>
                            <w:bottom w:val="single" w:sz="6" w:space="8" w:color="CCCCCC"/>
                            <w:right w:val="single" w:sz="6" w:space="15" w:color="CCCCCC"/>
                          </w:divBdr>
                        </w:div>
                      </w:divsChild>
                    </w:div>
                    <w:div w:id="19944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022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75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1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9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093342">
                          <w:marLeft w:val="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62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5602383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83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49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205474">
                          <w:marLeft w:val="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22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940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5558756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1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8933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30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525910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71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312424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90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812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0555174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50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84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6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3940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4312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79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00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55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6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3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9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7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ukar.by/news/podgotovka-k-ct-po-russkomu" TargetMode="External"/><Relationship Id="rId13" Type="http://schemas.openxmlformats.org/officeDocument/2006/relationships/hyperlink" Target="http://adukar.by/company/67" TargetMode="External"/><Relationship Id="rId18" Type="http://schemas.openxmlformats.org/officeDocument/2006/relationships/hyperlink" Target="http://adukar.by/company/67" TargetMode="External"/><Relationship Id="rId26" Type="http://schemas.openxmlformats.org/officeDocument/2006/relationships/hyperlink" Target="https://www.vsmu.by/" TargetMode="External"/><Relationship Id="rId39" Type="http://schemas.openxmlformats.org/officeDocument/2006/relationships/image" Target="media/image2.gif"/><Relationship Id="rId3" Type="http://schemas.microsoft.com/office/2007/relationships/stylesWithEffects" Target="stylesWithEffects.xml"/><Relationship Id="rId21" Type="http://schemas.openxmlformats.org/officeDocument/2006/relationships/hyperlink" Target="http://adukar.by/company/38" TargetMode="External"/><Relationship Id="rId34" Type="http://schemas.openxmlformats.org/officeDocument/2006/relationships/hyperlink" Target="http://adukar.by/company/52" TargetMode="External"/><Relationship Id="rId7" Type="http://schemas.openxmlformats.org/officeDocument/2006/relationships/hyperlink" Target="http://adukar.by/news/podgotovka-k-ct-po-himii" TargetMode="External"/><Relationship Id="rId12" Type="http://schemas.openxmlformats.org/officeDocument/2006/relationships/hyperlink" Target="http://adukar.by/company/66" TargetMode="External"/><Relationship Id="rId17" Type="http://schemas.openxmlformats.org/officeDocument/2006/relationships/hyperlink" Target="https://adukar.by/news/322" TargetMode="External"/><Relationship Id="rId25" Type="http://schemas.openxmlformats.org/officeDocument/2006/relationships/hyperlink" Target="http://adukar.by/company/38" TargetMode="External"/><Relationship Id="rId33" Type="http://schemas.openxmlformats.org/officeDocument/2006/relationships/hyperlink" Target="http://adukar.by/company/160" TargetMode="External"/><Relationship Id="rId38" Type="http://schemas.openxmlformats.org/officeDocument/2006/relationships/image" Target="media/image1.gif"/><Relationship Id="rId2" Type="http://schemas.openxmlformats.org/officeDocument/2006/relationships/styles" Target="styles.xml"/><Relationship Id="rId16" Type="http://schemas.openxmlformats.org/officeDocument/2006/relationships/hyperlink" Target="http://adukar.by/company/66" TargetMode="External"/><Relationship Id="rId20" Type="http://schemas.openxmlformats.org/officeDocument/2006/relationships/hyperlink" Target="http://adukar.by/company/115" TargetMode="External"/><Relationship Id="rId29" Type="http://schemas.openxmlformats.org/officeDocument/2006/relationships/hyperlink" Target="http://adukar.by/company/138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adukar.by/news/kak-gotovitsya-k-ct-po-biologii" TargetMode="External"/><Relationship Id="rId11" Type="http://schemas.openxmlformats.org/officeDocument/2006/relationships/hyperlink" Target="http://adukar.by/company/12" TargetMode="External"/><Relationship Id="rId24" Type="http://schemas.openxmlformats.org/officeDocument/2006/relationships/hyperlink" Target="http://adukar.by/company/140?filter=true&amp;q=%D0%9E%D0%93%D0%9C%D0%9A" TargetMode="External"/><Relationship Id="rId32" Type="http://schemas.openxmlformats.org/officeDocument/2006/relationships/hyperlink" Target="http://gsmu.by/index.php/stud/obsh" TargetMode="External"/><Relationship Id="rId37" Type="http://schemas.openxmlformats.org/officeDocument/2006/relationships/hyperlink" Target="http://adukar.by/company/197?filter=true&amp;direction=37&amp;range=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bsmu.by/page/3/244/" TargetMode="External"/><Relationship Id="rId23" Type="http://schemas.openxmlformats.org/officeDocument/2006/relationships/hyperlink" Target="http://adukar.by/company/138" TargetMode="External"/><Relationship Id="rId28" Type="http://schemas.openxmlformats.org/officeDocument/2006/relationships/hyperlink" Target="http://www.vsmu.by/stud-profcom.html" TargetMode="External"/><Relationship Id="rId36" Type="http://schemas.openxmlformats.org/officeDocument/2006/relationships/hyperlink" Target="http://adukar.by/company/179" TargetMode="External"/><Relationship Id="rId10" Type="http://schemas.openxmlformats.org/officeDocument/2006/relationships/hyperlink" Target="http://adukar.by/catalog-vuz?page=1&amp;" TargetMode="External"/><Relationship Id="rId19" Type="http://schemas.openxmlformats.org/officeDocument/2006/relationships/hyperlink" Target="http://adukar.by/company/114" TargetMode="External"/><Relationship Id="rId31" Type="http://schemas.openxmlformats.org/officeDocument/2006/relationships/hyperlink" Target="http://adukar.by/company/4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ukar.by/news/kak-podgotovitsya-k-ct-po-belorusskomu" TargetMode="External"/><Relationship Id="rId14" Type="http://schemas.openxmlformats.org/officeDocument/2006/relationships/hyperlink" Target="https://adukar.by/news/322" TargetMode="External"/><Relationship Id="rId22" Type="http://schemas.openxmlformats.org/officeDocument/2006/relationships/hyperlink" Target="http://adukar.by/company/37" TargetMode="External"/><Relationship Id="rId27" Type="http://schemas.openxmlformats.org/officeDocument/2006/relationships/hyperlink" Target="http://adukar.by/company/37" TargetMode="External"/><Relationship Id="rId30" Type="http://schemas.openxmlformats.org/officeDocument/2006/relationships/hyperlink" Target="http://adukar.by/company/140?filter=true&amp;q=%D0%9E%D0%93%D0%9C%D0%9A" TargetMode="External"/><Relationship Id="rId35" Type="http://schemas.openxmlformats.org/officeDocument/2006/relationships/hyperlink" Target="http://adukar.by/company/178?filter=true&amp;direction=37&amp;range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2021-11-11T11:58:00Z</dcterms:created>
  <dcterms:modified xsi:type="dcterms:W3CDTF">2021-11-11T12:02:00Z</dcterms:modified>
</cp:coreProperties>
</file>